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567A2877" w:rsidR="00D63A7C" w:rsidRPr="00954580" w:rsidRDefault="00863C23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</w:t>
      </w:r>
      <w:r w:rsidR="00820E3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3F4D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9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4518E35D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820E3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0CE818DC" w14:textId="2B75685E" w:rsidR="008D2D95" w:rsidRDefault="003F4DC4" w:rsidP="006976AA">
      <w:pPr>
        <w:tabs>
          <w:tab w:val="left" w:pos="851"/>
        </w:tabs>
        <w:spacing w:before="120" w:after="120" w:line="276" w:lineRule="auto"/>
        <w:ind w:left="851" w:hanging="851"/>
        <w:jc w:val="center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Wykaz parametrów</w:t>
      </w:r>
      <w:r w:rsidR="008E0EF4" w:rsidRPr="008E0EF4">
        <w:rPr>
          <w:rFonts w:ascii="Verdana" w:hAnsi="Verdana"/>
          <w:b/>
          <w:bCs/>
          <w:sz w:val="22"/>
          <w:szCs w:val="22"/>
        </w:rPr>
        <w:t xml:space="preserve"> technicznych</w:t>
      </w:r>
      <w:r w:rsidR="008E0EF4">
        <w:rPr>
          <w:rFonts w:ascii="Verdana" w:hAnsi="Verdana"/>
          <w:b/>
          <w:bCs/>
          <w:sz w:val="22"/>
          <w:szCs w:val="22"/>
        </w:rPr>
        <w:t xml:space="preserve"> </w:t>
      </w:r>
      <w:r w:rsidR="00C4511B">
        <w:rPr>
          <w:rFonts w:ascii="Verdana" w:hAnsi="Verdana"/>
          <w:b/>
          <w:bCs/>
          <w:sz w:val="22"/>
          <w:szCs w:val="22"/>
        </w:rPr>
        <w:t xml:space="preserve">dostępnych wykonawcy w </w:t>
      </w:r>
      <w:r w:rsidR="00C4511B" w:rsidRPr="00FC2D84">
        <w:rPr>
          <w:rFonts w:ascii="Verdana" w:hAnsi="Verdana"/>
          <w:b/>
          <w:bCs/>
          <w:sz w:val="22"/>
          <w:szCs w:val="22"/>
        </w:rPr>
        <w:t>celu wykonania zamówienia</w:t>
      </w:r>
    </w:p>
    <w:p w14:paraId="3F0E584F" w14:textId="37F76DE4" w:rsidR="008D2D95" w:rsidRPr="003F4DC4" w:rsidRDefault="008D2D95" w:rsidP="003F4DC4">
      <w:pPr>
        <w:widowControl/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kern w:val="0"/>
          <w:sz w:val="22"/>
          <w:szCs w:val="22"/>
          <w:lang w:bidi="ar-SA"/>
        </w:rPr>
      </w:pP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Składając ofertę </w:t>
      </w:r>
      <w:r w:rsidRPr="00FC2D84">
        <w:rPr>
          <w:rFonts w:ascii="Verdana" w:hAnsi="Verdana" w:cs="Tahoma"/>
          <w:sz w:val="22"/>
          <w:szCs w:val="22"/>
        </w:rPr>
        <w:t xml:space="preserve">w postępowaniu </w:t>
      </w:r>
      <w:r w:rsidR="00321346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publicznego pn.</w:t>
      </w:r>
      <w:r w:rsidR="00321346" w:rsidRPr="003F4DC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F4DC4" w:rsidRPr="003F4DC4">
        <w:rPr>
          <w:rFonts w:ascii="Verdana" w:hAnsi="Verdana" w:cs="Verdana,Bold"/>
          <w:b/>
          <w:bCs/>
          <w:kern w:val="0"/>
          <w:sz w:val="22"/>
          <w:szCs w:val="22"/>
          <w:lang w:bidi="ar-SA"/>
        </w:rPr>
        <w:t>Budowa boiska do hokeja na trawie z nawierzchnią sztuczną wraz z całą infrastrukturą, w miejscowości Bierzyce, dz. nr 118/6, 118/5, gm. Długołęka</w:t>
      </w:r>
      <w:r w:rsidR="00D369E5">
        <w:rPr>
          <w:rFonts w:ascii="Verdana" w:hAnsi="Verdana" w:cs="Tahoma"/>
          <w:b/>
          <w:kern w:val="0"/>
          <w:sz w:val="22"/>
          <w:szCs w:val="22"/>
          <w:lang w:bidi="ar-SA"/>
        </w:rPr>
        <w:t xml:space="preserve"> [</w:t>
      </w:r>
      <w:r w:rsidR="003F4DC4" w:rsidRPr="003F4DC4">
        <w:rPr>
          <w:rFonts w:ascii="Verdana" w:hAnsi="Verdana" w:cs="Verdana,Bold"/>
          <w:b/>
          <w:bCs/>
          <w:kern w:val="0"/>
          <w:sz w:val="22"/>
          <w:szCs w:val="22"/>
          <w:lang w:bidi="ar-SA"/>
        </w:rPr>
        <w:t>ZP.271.1.6.2026.MK</w:t>
      </w:r>
      <w:r w:rsidR="00D369E5">
        <w:rPr>
          <w:rFonts w:ascii="Verdana" w:hAnsi="Verdana" w:cs="Tahoma"/>
          <w:b/>
          <w:kern w:val="0"/>
          <w:sz w:val="22"/>
          <w:szCs w:val="22"/>
          <w:lang w:bidi="ar-SA"/>
        </w:rPr>
        <w:t>]</w:t>
      </w:r>
      <w:r w:rsidR="00DA6040" w:rsidRPr="00DA6040">
        <w:rPr>
          <w:rFonts w:ascii="Verdana" w:hAnsi="Verdana" w:cs="Tahoma"/>
          <w:b/>
          <w:kern w:val="0"/>
          <w:sz w:val="22"/>
          <w:szCs w:val="22"/>
          <w:lang w:bidi="ar-SA"/>
        </w:rPr>
        <w:t xml:space="preserve"> </w:t>
      </w:r>
      <w:r w:rsidR="008E0EF4" w:rsidRPr="00451F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przedstawiam poniżej </w:t>
      </w:r>
      <w:r w:rsidR="0087531F" w:rsidRPr="00451F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8E0EF4" w:rsidRPr="00451F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ykaz</w:t>
      </w:r>
      <w:r w:rsidR="003F4DC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param</w:t>
      </w:r>
      <w:r w:rsidR="00496A6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etrów sztucznej trawy wraz z podkładem elastycznym</w:t>
      </w:r>
      <w:r w:rsidR="008E0EF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ce</w:t>
      </w:r>
      <w:r w:rsidR="00A779A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lu</w:t>
      </w: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realizacji zamówienia:</w:t>
      </w:r>
    </w:p>
    <w:tbl>
      <w:tblPr>
        <w:tblW w:w="140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8564"/>
        <w:gridCol w:w="4092"/>
        <w:gridCol w:w="960"/>
      </w:tblGrid>
      <w:tr w:rsidR="00496A67" w:rsidRPr="00496A67" w14:paraId="2A48057B" w14:textId="77777777" w:rsidTr="00496A67">
        <w:trPr>
          <w:trHeight w:val="379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B96E832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26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07568F00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Podkład elastyczny typu EL o parametrach: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B89565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SPEŁNIA </w:t>
            </w:r>
          </w:p>
        </w:tc>
      </w:tr>
      <w:tr w:rsidR="00496A67" w:rsidRPr="00496A67" w14:paraId="0E681549" w14:textId="77777777" w:rsidTr="00496A67">
        <w:trPr>
          <w:trHeight w:val="379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07059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6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6E5DC1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0F7E2C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TAK/NIE</w:t>
            </w:r>
          </w:p>
        </w:tc>
      </w:tr>
      <w:tr w:rsidR="00496A67" w:rsidRPr="00496A67" w14:paraId="611A1B7A" w14:textId="77777777" w:rsidTr="00496A67">
        <w:trPr>
          <w:trHeight w:val="402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46F1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56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78F2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Podkład elastyczny typu EL: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BD40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układany metodą in-situ na boisku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BF1DB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6CFC969A" w14:textId="77777777" w:rsidTr="00496A67">
        <w:trPr>
          <w:trHeight w:val="402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9CF304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856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A863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F9FD4" w14:textId="5CEF7890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grubość min. 15mm</w:t>
            </w:r>
            <w:r w:rsidR="001D0A51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-</w:t>
            </w: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max 25mm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354E5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210AABEA" w14:textId="77777777" w:rsidTr="00496A67">
        <w:trPr>
          <w:trHeight w:val="402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2A81BD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856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09C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C4A7" w14:textId="52A0094C" w:rsidR="00496A67" w:rsidRPr="00496A67" w:rsidRDefault="00B57CE0" w:rsidP="00496A67">
            <w:pPr>
              <w:widowControl/>
              <w:suppressAutoHyphens w:val="0"/>
              <w:autoSpaceDN/>
              <w:ind w:left="-514" w:firstLine="514"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redukcja siły 55% - 70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929EF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23CB3510" w14:textId="77777777" w:rsidTr="00496A67">
        <w:trPr>
          <w:trHeight w:val="402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71EDAD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856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CC21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F65C" w14:textId="7271DB3E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wytrzy</w:t>
            </w:r>
            <w:r w:rsidR="00B57CE0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małość na rozdzieranie min. 0,4 </w:t>
            </w:r>
            <w:proofErr w:type="spellStart"/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E28A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7918A430" w14:textId="77777777" w:rsidTr="00496A67">
        <w:trPr>
          <w:trHeight w:val="402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5BF73D7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265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CCBCE74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Trawa syntetyczna  wraz z liniami boiska o parametrach: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1BC1FB2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SPEŁNIA </w:t>
            </w:r>
          </w:p>
        </w:tc>
      </w:tr>
      <w:tr w:rsidR="00496A67" w:rsidRPr="00496A67" w14:paraId="1A60C242" w14:textId="77777777" w:rsidTr="00496A67">
        <w:trPr>
          <w:trHeight w:val="402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FABF1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6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E54029D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F4EE24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TAK/NIE</w:t>
            </w:r>
          </w:p>
        </w:tc>
      </w:tr>
      <w:tr w:rsidR="00496A67" w:rsidRPr="00496A67" w14:paraId="47948BE9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91607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B8ED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​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Sk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ad w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łó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kna: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9204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100% polietylen (PE),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84F3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24447352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83EB1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2)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C5FF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​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Rodzaj w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łó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kna: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9C3B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włókno </w:t>
            </w:r>
            <w:proofErr w:type="spellStart"/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monofilowe</w:t>
            </w:r>
            <w:proofErr w:type="spellEnd"/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(100%) kręcone,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F600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16A31390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8C4C9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3)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5577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​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Wysoko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ść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 w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łó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kna: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F93" w14:textId="1924AEAA" w:rsidR="00496A67" w:rsidRPr="00496A67" w:rsidRDefault="001D0A51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min. 12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mm, maks.  –13 mm,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3424A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1B018E49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22666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4)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DB8A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​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Grubo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ść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 w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łó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kna: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17B9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160 mikronów,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0DED6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5B6BA823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C587E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5)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A8A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Ilość węzłów na m2 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B296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60 000 - 100 000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A181C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6C836695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E28DF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6)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CAE7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Ilość włókien na m2: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DC3B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800 000 - 1 200 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394E1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3A5C8310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36316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7)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E756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​</w:t>
            </w:r>
            <w:proofErr w:type="spellStart"/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Dtex</w:t>
            </w:r>
            <w:proofErr w:type="spellEnd"/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 (ci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ęż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ar w</w:t>
            </w:r>
            <w:r w:rsidRPr="00496A67">
              <w:rPr>
                <w:rFonts w:ascii="Verdana" w:eastAsia="Times New Roman" w:hAnsi="Verdana" w:cs="Verdana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łó</w:t>
            </w: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kna): 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38563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6 000 - 8 000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11B2E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47E7F5A3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CBE01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8)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E0E4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Ciężar włókna na m2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4AF8" w14:textId="100FBF6C" w:rsidR="00496A67" w:rsidRPr="00496A67" w:rsidRDefault="001D0A51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2 2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00 - 2 400 g/m2.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1D22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0D999AD1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75565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lastRenderedPageBreak/>
              <w:t>9)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BBBE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Ciężar całkowity nawierzchni na m2 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166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3 200 - 3700 g/m2.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657F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6CC81C48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4EF9C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10)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0989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Wytrzymałość na wyrywanie pęczków trawy po starzeniu wodą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FD31E" w14:textId="2310E89A" w:rsidR="00496A67" w:rsidRPr="00496A67" w:rsidRDefault="001D0A51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32</w:t>
            </w:r>
            <w:r w:rsidR="00B57CE0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N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2F399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0BC35463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1DEFB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11)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2186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Wytrzymałość na rozciąganie łączenia między brytami: klejonego po starzeniu wodą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6B918" w14:textId="28B1702B" w:rsidR="00496A67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10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00 N – 1400 N / 100 mm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79607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76FAA385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920D8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12)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F83B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Wytrzymałość łączenia klejonego po starzeniem wodą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8A947" w14:textId="14B3D6E8" w:rsidR="00496A67" w:rsidRPr="00496A67" w:rsidRDefault="001D0A51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40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N - 80 N/100mm.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2EB52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5D8DDAEC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0138A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13)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5019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Przepuszczalność wody przez samą wykładzinę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CD6A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min. 2 700mm/h.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186D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331EB230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47AF5" w14:textId="77777777" w:rsidR="00496A67" w:rsidRPr="00496A67" w:rsidRDefault="00496A67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14)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E011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Przepuszczalność wody przez cały system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EEED" w14:textId="57E3E5B0" w:rsidR="00496A67" w:rsidRPr="00496A67" w:rsidRDefault="001D0A51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200</w:t>
            </w:r>
            <w:r w:rsidR="00496A67"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- 800 mm/h.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FD296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B57CE0" w:rsidRPr="00496A67" w14:paraId="4E5EEBBE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243DE" w14:textId="0B906667" w:rsidR="00B57CE0" w:rsidRPr="00496A67" w:rsidRDefault="00B57CE0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15)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26289" w14:textId="6C07DD74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Toczenie piłki (Ball </w:t>
            </w:r>
            <w:proofErr w:type="spellStart"/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Roll</w:t>
            </w:r>
            <w:proofErr w:type="spellEnd"/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4ACECE" w14:textId="39661929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10 m – 15 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EC6EAF" w14:textId="77777777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57CE0" w:rsidRPr="00496A67" w14:paraId="7B3A3910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04B6F9" w14:textId="7E64054D" w:rsidR="00B57CE0" w:rsidRPr="00496A67" w:rsidRDefault="00B57CE0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16)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5B7A" w14:textId="0485F69C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Odbicie piłki (Ball </w:t>
            </w:r>
            <w:proofErr w:type="spellStart"/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Rebound</w:t>
            </w:r>
            <w:proofErr w:type="spellEnd"/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E3C2C" w14:textId="6DFC410D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100 mm – 400 mm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D7508E" w14:textId="77777777" w:rsidR="00B57CE0" w:rsidRPr="00496A67" w:rsidRDefault="00B57CE0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496A67" w:rsidRPr="00496A67" w14:paraId="519C37E7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6B248" w14:textId="7C3DD817" w:rsidR="00496A67" w:rsidRPr="00496A67" w:rsidRDefault="004279C5" w:rsidP="00496A67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17</w:t>
            </w:r>
            <w:r w:rsidR="00496A67" w:rsidRPr="00496A6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3BA4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Nawierzchnia pola gry w kolorze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6C0FF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Kolor niebieski (RAL 5002) lub równoważny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6B5E0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  <w:tr w:rsidR="00496A67" w:rsidRPr="00496A67" w14:paraId="214C985A" w14:textId="77777777" w:rsidTr="00496A67">
        <w:trPr>
          <w:trHeight w:val="402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9778D" w14:textId="4683100B" w:rsidR="00496A67" w:rsidRPr="00496A67" w:rsidRDefault="004279C5" w:rsidP="004279C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18)</w:t>
            </w:r>
          </w:p>
        </w:tc>
        <w:tc>
          <w:tcPr>
            <w:tcW w:w="8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45DE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 xml:space="preserve">Nawierzchnia opaski rozbiegowej w kolorze 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15A58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Kolor różowy/</w:t>
            </w:r>
            <w:proofErr w:type="spellStart"/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>magenta</w:t>
            </w:r>
            <w:proofErr w:type="spellEnd"/>
            <w:r w:rsidRPr="00496A67"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:lang w:eastAsia="pl-PL" w:bidi="ar-SA"/>
              </w:rPr>
              <w:t xml:space="preserve"> (RAL 4003) lub równoważny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3D62E" w14:textId="77777777" w:rsidR="00496A67" w:rsidRPr="00496A67" w:rsidRDefault="00496A67" w:rsidP="00496A6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496A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</w:tbl>
    <w:p w14:paraId="7D14D88A" w14:textId="77777777" w:rsidR="0027697D" w:rsidRDefault="0027697D" w:rsidP="0027697D">
      <w:pPr>
        <w:spacing w:line="264" w:lineRule="auto"/>
        <w:ind w:right="254"/>
        <w:rPr>
          <w:rFonts w:ascii="Verdana" w:eastAsia="Arial Unicode MS" w:hAnsi="Verdana" w:cstheme="minorHAnsi"/>
          <w:color w:val="000000"/>
          <w:u w:val="single"/>
          <w:lang w:eastAsia="pl-PL"/>
        </w:rPr>
      </w:pPr>
    </w:p>
    <w:p w14:paraId="3001A07F" w14:textId="127D6F11" w:rsidR="00B3201A" w:rsidRPr="00451FEB" w:rsidRDefault="00B3201A" w:rsidP="0087531F">
      <w:pPr>
        <w:spacing w:after="240" w:line="264" w:lineRule="auto"/>
        <w:ind w:right="255"/>
        <w:rPr>
          <w:rFonts w:ascii="Verdana" w:eastAsia="Arial Unicode MS" w:hAnsi="Verdana" w:cstheme="minorHAnsi"/>
          <w:color w:val="000000"/>
          <w:sz w:val="22"/>
          <w:lang w:eastAsia="pl-PL"/>
        </w:rPr>
      </w:pPr>
    </w:p>
    <w:p w14:paraId="5D4298F0" w14:textId="178F3838" w:rsidR="002C28FB" w:rsidRPr="00E3307A" w:rsidRDefault="00A4117D" w:rsidP="00A4117D">
      <w:pPr>
        <w:spacing w:before="240" w:after="120" w:line="23" w:lineRule="atLeast"/>
        <w:ind w:right="-567"/>
        <w:rPr>
          <w:rFonts w:ascii="Verdana" w:eastAsia="Arial Unicode MS" w:hAnsi="Verdana" w:cs="Calibri"/>
          <w:bCs/>
          <w:color w:val="000000"/>
          <w:sz w:val="22"/>
          <w:szCs w:val="22"/>
          <w:lang w:eastAsia="pl-PL"/>
        </w:rPr>
      </w:pPr>
      <w:r w:rsidRPr="00451FE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Powyższe </w:t>
      </w:r>
      <w:r w:rsidR="00B3201A" w:rsidRPr="00451FE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dotyczy</w:t>
      </w:r>
      <w:r w:rsidR="00B3201A" w:rsidRPr="003C318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="00A93EF8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parametrów </w:t>
      </w:r>
      <w:r w:rsidR="00A93EF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sztucznej trawy wraz z podkładem elastycznym</w:t>
      </w:r>
      <w:r w:rsidR="00B3201A" w:rsidRPr="003C318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spełniających wymagania zawarte w załączniku nr 1 do </w:t>
      </w:r>
      <w:proofErr w:type="spellStart"/>
      <w:r w:rsidR="00A93EF8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STWiORB</w:t>
      </w:r>
      <w:proofErr w:type="spellEnd"/>
      <w:r w:rsidR="00B3201A" w:rsidRPr="003C318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„</w:t>
      </w:r>
      <w:r w:rsidR="00A93EF8" w:rsidRPr="00A93EF8">
        <w:rPr>
          <w:rFonts w:ascii="Verdana" w:hAnsi="Verdana" w:cs="Arial-BoldMT"/>
          <w:bCs/>
          <w:kern w:val="0"/>
          <w:sz w:val="22"/>
          <w:szCs w:val="22"/>
          <w:lang w:bidi="ar-SA"/>
        </w:rPr>
        <w:t>Sztuczna trawa z podkładem elastycznym</w:t>
      </w:r>
      <w:r w:rsidR="00D369E5" w:rsidRPr="003C3181">
        <w:rPr>
          <w:rFonts w:ascii="Verdana" w:eastAsia="Arial Unicode MS" w:hAnsi="Verdana" w:cs="Calibri"/>
          <w:bCs/>
          <w:color w:val="000000"/>
          <w:sz w:val="22"/>
          <w:szCs w:val="22"/>
          <w:lang w:eastAsia="pl-PL"/>
        </w:rPr>
        <w:t>”</w:t>
      </w:r>
    </w:p>
    <w:p w14:paraId="20B5D963" w14:textId="65A1A85A" w:rsidR="00D23016" w:rsidRPr="00451FEB" w:rsidRDefault="009826C4" w:rsidP="00A4117D">
      <w:pPr>
        <w:widowControl/>
        <w:suppressAutoHyphens w:val="0"/>
        <w:autoSpaceDE w:val="0"/>
        <w:spacing w:before="360" w:after="120" w:line="276" w:lineRule="auto"/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842234"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przedstawione z pełną </w:t>
      </w:r>
      <w:r w:rsidRPr="00451FE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świadomością konsekwencji wprowadzenia Zamawiającego w błąd.</w:t>
      </w:r>
    </w:p>
    <w:p w14:paraId="752DD2DA" w14:textId="5122EABD" w:rsidR="00EE0567" w:rsidRPr="00FC0BD3" w:rsidRDefault="00321346" w:rsidP="00E3307A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6E7EDD">
        <w:rPr>
          <w:rFonts w:ascii="Verdana" w:hAnsi="Verdana"/>
          <w:b/>
          <w:sz w:val="22"/>
          <w:szCs w:val="22"/>
        </w:rPr>
        <w:t>Uwaga</w:t>
      </w:r>
      <w:r w:rsidRPr="00595297">
        <w:rPr>
          <w:rFonts w:ascii="Verdana" w:hAnsi="Verdana"/>
          <w:b/>
          <w:sz w:val="22"/>
          <w:szCs w:val="22"/>
        </w:rPr>
        <w:t>: Wykaz należy</w:t>
      </w:r>
      <w:r w:rsidRPr="006E7EDD">
        <w:rPr>
          <w:rFonts w:ascii="Verdana" w:hAnsi="Verdana"/>
          <w:b/>
          <w:sz w:val="22"/>
          <w:szCs w:val="22"/>
        </w:rPr>
        <w:t xml:space="preserve"> podpisać kwalifi</w:t>
      </w:r>
      <w:r>
        <w:rPr>
          <w:rFonts w:ascii="Verdana" w:hAnsi="Verdana"/>
          <w:b/>
          <w:sz w:val="22"/>
          <w:szCs w:val="22"/>
        </w:rPr>
        <w:t>kowanym podpisem elekt</w:t>
      </w:r>
      <w:bookmarkStart w:id="0" w:name="_GoBack"/>
      <w:r>
        <w:rPr>
          <w:rFonts w:ascii="Verdana" w:hAnsi="Verdana"/>
          <w:b/>
          <w:sz w:val="22"/>
          <w:szCs w:val="22"/>
        </w:rPr>
        <w:t>r</w:t>
      </w:r>
      <w:bookmarkEnd w:id="0"/>
      <w:r>
        <w:rPr>
          <w:rFonts w:ascii="Verdana" w:hAnsi="Verdana"/>
          <w:b/>
          <w:sz w:val="22"/>
          <w:szCs w:val="22"/>
        </w:rPr>
        <w:t>onicznym.</w:t>
      </w:r>
    </w:p>
    <w:sectPr w:rsidR="00EE0567" w:rsidRPr="00FC0BD3" w:rsidSect="00CA672F">
      <w:pgSz w:w="16838" w:h="11906" w:orient="landscape"/>
      <w:pgMar w:top="56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E2E90" w14:textId="77777777" w:rsidR="009002DF" w:rsidRDefault="009002DF">
      <w:r>
        <w:separator/>
      </w:r>
    </w:p>
  </w:endnote>
  <w:endnote w:type="continuationSeparator" w:id="0">
    <w:p w14:paraId="41F9278A" w14:textId="77777777" w:rsidR="009002DF" w:rsidRDefault="0090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per">
    <w:altName w:val="Arial Narrow"/>
    <w:panose1 w:val="02000506000000020004"/>
    <w:charset w:val="EE"/>
    <w:family w:val="auto"/>
    <w:pitch w:val="variable"/>
    <w:sig w:usb0="800002FF" w:usb1="5000E07B" w:usb2="00000000" w:usb3="00000000" w:csb0="00000087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B8E28" w14:textId="77777777" w:rsidR="009002DF" w:rsidRDefault="009002DF">
      <w:r>
        <w:rPr>
          <w:color w:val="000000"/>
        </w:rPr>
        <w:separator/>
      </w:r>
    </w:p>
  </w:footnote>
  <w:footnote w:type="continuationSeparator" w:id="0">
    <w:p w14:paraId="2317E123" w14:textId="77777777" w:rsidR="009002DF" w:rsidRDefault="00900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position w:val="0"/>
        <w:sz w:val="20"/>
        <w:szCs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C3464E0"/>
    <w:multiLevelType w:val="hybridMultilevel"/>
    <w:tmpl w:val="8CD68EAA"/>
    <w:lvl w:ilvl="0" w:tplc="B6BA9766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47C8E"/>
    <w:multiLevelType w:val="hybridMultilevel"/>
    <w:tmpl w:val="F234506C"/>
    <w:lvl w:ilvl="0" w:tplc="A9EE98A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C1F92"/>
    <w:multiLevelType w:val="hybridMultilevel"/>
    <w:tmpl w:val="835850FE"/>
    <w:lvl w:ilvl="0" w:tplc="6D166BE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C6AC1"/>
    <w:multiLevelType w:val="hybridMultilevel"/>
    <w:tmpl w:val="FC02917E"/>
    <w:lvl w:ilvl="0" w:tplc="BF9AF29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651C6"/>
    <w:multiLevelType w:val="hybridMultilevel"/>
    <w:tmpl w:val="DF6A66CE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41B57209"/>
    <w:multiLevelType w:val="hybridMultilevel"/>
    <w:tmpl w:val="20E683E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469463F2"/>
    <w:multiLevelType w:val="hybridMultilevel"/>
    <w:tmpl w:val="48404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63B4B"/>
    <w:multiLevelType w:val="hybridMultilevel"/>
    <w:tmpl w:val="6E8A3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9834D8">
      <w:start w:val="1"/>
      <w:numFmt w:val="lowerLetter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52EBE"/>
    <w:multiLevelType w:val="hybridMultilevel"/>
    <w:tmpl w:val="20E683E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7C753B2"/>
    <w:multiLevelType w:val="hybridMultilevel"/>
    <w:tmpl w:val="5D54F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8698F"/>
    <w:multiLevelType w:val="hybridMultilevel"/>
    <w:tmpl w:val="DBBE92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14"/>
  </w:num>
  <w:num w:numId="12">
    <w:abstractNumId w:val="6"/>
  </w:num>
  <w:num w:numId="13">
    <w:abstractNumId w:val="11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3E3D"/>
    <w:rsid w:val="000344FB"/>
    <w:rsid w:val="000458A2"/>
    <w:rsid w:val="00051B63"/>
    <w:rsid w:val="000702B2"/>
    <w:rsid w:val="000774A4"/>
    <w:rsid w:val="00080F0D"/>
    <w:rsid w:val="0008237C"/>
    <w:rsid w:val="00096EC1"/>
    <w:rsid w:val="000D4CF3"/>
    <w:rsid w:val="000E2902"/>
    <w:rsid w:val="00137117"/>
    <w:rsid w:val="00153470"/>
    <w:rsid w:val="00197BAE"/>
    <w:rsid w:val="001A2671"/>
    <w:rsid w:val="001A3E4B"/>
    <w:rsid w:val="001B073F"/>
    <w:rsid w:val="001C5BF3"/>
    <w:rsid w:val="001D0A51"/>
    <w:rsid w:val="001D4090"/>
    <w:rsid w:val="00200A86"/>
    <w:rsid w:val="00204121"/>
    <w:rsid w:val="00262FB9"/>
    <w:rsid w:val="00264B06"/>
    <w:rsid w:val="0027697D"/>
    <w:rsid w:val="002C28FB"/>
    <w:rsid w:val="002C6216"/>
    <w:rsid w:val="002D4A42"/>
    <w:rsid w:val="00307F5E"/>
    <w:rsid w:val="00321346"/>
    <w:rsid w:val="003B5BE2"/>
    <w:rsid w:val="003C3181"/>
    <w:rsid w:val="003D1663"/>
    <w:rsid w:val="003D414F"/>
    <w:rsid w:val="003F4DC4"/>
    <w:rsid w:val="004008E5"/>
    <w:rsid w:val="00400FAD"/>
    <w:rsid w:val="004112EA"/>
    <w:rsid w:val="00425CBD"/>
    <w:rsid w:val="004279C5"/>
    <w:rsid w:val="00427E87"/>
    <w:rsid w:val="00451FEB"/>
    <w:rsid w:val="00455C51"/>
    <w:rsid w:val="00464E4B"/>
    <w:rsid w:val="00466E77"/>
    <w:rsid w:val="00483D9A"/>
    <w:rsid w:val="00496A67"/>
    <w:rsid w:val="0049750B"/>
    <w:rsid w:val="004B3776"/>
    <w:rsid w:val="00524516"/>
    <w:rsid w:val="0052645C"/>
    <w:rsid w:val="005609BD"/>
    <w:rsid w:val="005712AD"/>
    <w:rsid w:val="005B54C8"/>
    <w:rsid w:val="005E1FDD"/>
    <w:rsid w:val="00607887"/>
    <w:rsid w:val="00610341"/>
    <w:rsid w:val="006159DB"/>
    <w:rsid w:val="00616E62"/>
    <w:rsid w:val="006260FF"/>
    <w:rsid w:val="00650F90"/>
    <w:rsid w:val="006540D1"/>
    <w:rsid w:val="006702D0"/>
    <w:rsid w:val="006976AA"/>
    <w:rsid w:val="006A4909"/>
    <w:rsid w:val="006A585F"/>
    <w:rsid w:val="006B4EA1"/>
    <w:rsid w:val="006D15A2"/>
    <w:rsid w:val="006D7572"/>
    <w:rsid w:val="006F31D2"/>
    <w:rsid w:val="00736BE4"/>
    <w:rsid w:val="00763641"/>
    <w:rsid w:val="00763A4E"/>
    <w:rsid w:val="007718EE"/>
    <w:rsid w:val="00782813"/>
    <w:rsid w:val="007A1C68"/>
    <w:rsid w:val="007A2C0A"/>
    <w:rsid w:val="007D65D2"/>
    <w:rsid w:val="007F39F6"/>
    <w:rsid w:val="007F7E84"/>
    <w:rsid w:val="008113AF"/>
    <w:rsid w:val="00820E34"/>
    <w:rsid w:val="00833873"/>
    <w:rsid w:val="00842234"/>
    <w:rsid w:val="00843FF7"/>
    <w:rsid w:val="00863C23"/>
    <w:rsid w:val="00872FCA"/>
    <w:rsid w:val="0087531F"/>
    <w:rsid w:val="008A095B"/>
    <w:rsid w:val="008D2D95"/>
    <w:rsid w:val="008D68BA"/>
    <w:rsid w:val="008E0EF4"/>
    <w:rsid w:val="008F3BA4"/>
    <w:rsid w:val="009002DF"/>
    <w:rsid w:val="009170CE"/>
    <w:rsid w:val="0095364B"/>
    <w:rsid w:val="00954580"/>
    <w:rsid w:val="00966FBE"/>
    <w:rsid w:val="0096722D"/>
    <w:rsid w:val="00981455"/>
    <w:rsid w:val="009826C4"/>
    <w:rsid w:val="009B2AA7"/>
    <w:rsid w:val="009D2B73"/>
    <w:rsid w:val="009F0C84"/>
    <w:rsid w:val="00A16F73"/>
    <w:rsid w:val="00A2321A"/>
    <w:rsid w:val="00A4117D"/>
    <w:rsid w:val="00A54F09"/>
    <w:rsid w:val="00A66388"/>
    <w:rsid w:val="00A779A1"/>
    <w:rsid w:val="00A84EBB"/>
    <w:rsid w:val="00A92408"/>
    <w:rsid w:val="00A93EF8"/>
    <w:rsid w:val="00A94CC0"/>
    <w:rsid w:val="00AA1AEF"/>
    <w:rsid w:val="00AB4D46"/>
    <w:rsid w:val="00B21164"/>
    <w:rsid w:val="00B3201A"/>
    <w:rsid w:val="00B57CE0"/>
    <w:rsid w:val="00B63A3B"/>
    <w:rsid w:val="00B701DA"/>
    <w:rsid w:val="00B9557E"/>
    <w:rsid w:val="00C23A1F"/>
    <w:rsid w:val="00C4511B"/>
    <w:rsid w:val="00C56C5E"/>
    <w:rsid w:val="00C64F15"/>
    <w:rsid w:val="00C67C0B"/>
    <w:rsid w:val="00C75CAA"/>
    <w:rsid w:val="00CA672F"/>
    <w:rsid w:val="00CB5CB4"/>
    <w:rsid w:val="00CF0780"/>
    <w:rsid w:val="00D23016"/>
    <w:rsid w:val="00D357F6"/>
    <w:rsid w:val="00D369E5"/>
    <w:rsid w:val="00D54E08"/>
    <w:rsid w:val="00D63A7C"/>
    <w:rsid w:val="00DA6040"/>
    <w:rsid w:val="00DC27B4"/>
    <w:rsid w:val="00E148FB"/>
    <w:rsid w:val="00E263D4"/>
    <w:rsid w:val="00E317BD"/>
    <w:rsid w:val="00E3307A"/>
    <w:rsid w:val="00E65121"/>
    <w:rsid w:val="00E73F07"/>
    <w:rsid w:val="00E80917"/>
    <w:rsid w:val="00E91BCA"/>
    <w:rsid w:val="00EB1165"/>
    <w:rsid w:val="00ED1F9E"/>
    <w:rsid w:val="00ED5F00"/>
    <w:rsid w:val="00EE0567"/>
    <w:rsid w:val="00EE392C"/>
    <w:rsid w:val="00EE687B"/>
    <w:rsid w:val="00F004D1"/>
    <w:rsid w:val="00F04F67"/>
    <w:rsid w:val="00F06E63"/>
    <w:rsid w:val="00F514C1"/>
    <w:rsid w:val="00FC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263D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99"/>
    <w:qFormat/>
    <w:rsid w:val="003D414F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8E0EF4"/>
    <w:rPr>
      <w:szCs w:val="21"/>
    </w:rPr>
  </w:style>
  <w:style w:type="paragraph" w:customStyle="1" w:styleId="Zawartotabeli">
    <w:name w:val="Zawartość tabeli"/>
    <w:basedOn w:val="Normalny"/>
    <w:rsid w:val="00EE0567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EE0567"/>
    <w:pPr>
      <w:jc w:val="center"/>
    </w:pPr>
    <w:rPr>
      <w:b/>
      <w:bCs/>
    </w:rPr>
  </w:style>
  <w:style w:type="paragraph" w:styleId="Podtytu">
    <w:name w:val="Subtitle"/>
    <w:basedOn w:val="Normalny"/>
    <w:next w:val="Normalny"/>
    <w:link w:val="PodtytuZnak"/>
    <w:qFormat/>
    <w:rsid w:val="00A54F09"/>
    <w:pPr>
      <w:widowControl/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autoSpaceDN/>
      <w:spacing w:after="200"/>
      <w:jc w:val="center"/>
      <w:textAlignment w:val="auto"/>
    </w:pPr>
    <w:rPr>
      <w:rFonts w:ascii="Casper" w:eastAsiaTheme="majorEastAsia" w:hAnsi="Casper"/>
      <w:b/>
      <w:iCs/>
      <w:spacing w:val="15"/>
      <w:kern w:val="2"/>
      <w:szCs w:val="21"/>
      <w:lang w:eastAsia="hi-IN"/>
    </w:rPr>
  </w:style>
  <w:style w:type="character" w:customStyle="1" w:styleId="PodtytuZnak">
    <w:name w:val="Podtytuł Znak"/>
    <w:basedOn w:val="Domylnaczcionkaakapitu"/>
    <w:link w:val="Podtytu"/>
    <w:rsid w:val="00A54F09"/>
    <w:rPr>
      <w:rFonts w:ascii="Casper" w:eastAsiaTheme="majorEastAsia" w:hAnsi="Casper"/>
      <w:b/>
      <w:iCs/>
      <w:spacing w:val="15"/>
      <w:kern w:val="2"/>
      <w:szCs w:val="21"/>
      <w:shd w:val="clear" w:color="auto" w:fill="EAF1DD" w:themeFill="accent3" w:themeFillTint="33"/>
      <w:lang w:eastAsia="hi-IN"/>
    </w:rPr>
  </w:style>
  <w:style w:type="table" w:styleId="Tabela-Siatka">
    <w:name w:val="Table Grid"/>
    <w:basedOn w:val="Standardowy"/>
    <w:uiPriority w:val="59"/>
    <w:rsid w:val="006540D1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5B54C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B54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5B54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4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4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B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BE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263D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99"/>
    <w:qFormat/>
    <w:rsid w:val="003D414F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8E0EF4"/>
    <w:rPr>
      <w:szCs w:val="21"/>
    </w:rPr>
  </w:style>
  <w:style w:type="paragraph" w:customStyle="1" w:styleId="Zawartotabeli">
    <w:name w:val="Zawartość tabeli"/>
    <w:basedOn w:val="Normalny"/>
    <w:rsid w:val="00EE0567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EE0567"/>
    <w:pPr>
      <w:jc w:val="center"/>
    </w:pPr>
    <w:rPr>
      <w:b/>
      <w:bCs/>
    </w:rPr>
  </w:style>
  <w:style w:type="paragraph" w:styleId="Podtytu">
    <w:name w:val="Subtitle"/>
    <w:basedOn w:val="Normalny"/>
    <w:next w:val="Normalny"/>
    <w:link w:val="PodtytuZnak"/>
    <w:qFormat/>
    <w:rsid w:val="00A54F09"/>
    <w:pPr>
      <w:widowControl/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autoSpaceDN/>
      <w:spacing w:after="200"/>
      <w:jc w:val="center"/>
      <w:textAlignment w:val="auto"/>
    </w:pPr>
    <w:rPr>
      <w:rFonts w:ascii="Casper" w:eastAsiaTheme="majorEastAsia" w:hAnsi="Casper"/>
      <w:b/>
      <w:iCs/>
      <w:spacing w:val="15"/>
      <w:kern w:val="2"/>
      <w:szCs w:val="21"/>
      <w:lang w:eastAsia="hi-IN"/>
    </w:rPr>
  </w:style>
  <w:style w:type="character" w:customStyle="1" w:styleId="PodtytuZnak">
    <w:name w:val="Podtytuł Znak"/>
    <w:basedOn w:val="Domylnaczcionkaakapitu"/>
    <w:link w:val="Podtytu"/>
    <w:rsid w:val="00A54F09"/>
    <w:rPr>
      <w:rFonts w:ascii="Casper" w:eastAsiaTheme="majorEastAsia" w:hAnsi="Casper"/>
      <w:b/>
      <w:iCs/>
      <w:spacing w:val="15"/>
      <w:kern w:val="2"/>
      <w:szCs w:val="21"/>
      <w:shd w:val="clear" w:color="auto" w:fill="EAF1DD" w:themeFill="accent3" w:themeFillTint="33"/>
      <w:lang w:eastAsia="hi-IN"/>
    </w:rPr>
  </w:style>
  <w:style w:type="table" w:styleId="Tabela-Siatka">
    <w:name w:val="Table Grid"/>
    <w:basedOn w:val="Standardowy"/>
    <w:uiPriority w:val="59"/>
    <w:rsid w:val="006540D1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5B54C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B54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5B54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4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4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B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BE4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Mejor Magdalena</cp:lastModifiedBy>
  <cp:revision>5</cp:revision>
  <dcterms:created xsi:type="dcterms:W3CDTF">2026-04-20T13:12:00Z</dcterms:created>
  <dcterms:modified xsi:type="dcterms:W3CDTF">2026-04-23T13:11:00Z</dcterms:modified>
</cp:coreProperties>
</file>